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C" w:rsidRDefault="008F14FC" w:rsidP="008F14FC">
      <w:pPr>
        <w:spacing w:after="0"/>
      </w:pPr>
      <w:proofErr w:type="gramStart"/>
      <w:r w:rsidRPr="008F14FC">
        <w:rPr>
          <w:b/>
          <w:bCs/>
          <w:sz w:val="28"/>
          <w:szCs w:val="28"/>
        </w:rPr>
        <w:t>Mushroom &amp; Watercress Burgers.</w:t>
      </w:r>
      <w:proofErr w:type="gramEnd"/>
      <w:r>
        <w:br/>
        <w:t xml:space="preserve">Serves 4 </w:t>
      </w:r>
    </w:p>
    <w:p w:rsidR="008F14FC" w:rsidRDefault="008F14FC" w:rsidP="008F14FC">
      <w:pPr>
        <w:spacing w:after="0"/>
      </w:pP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2 tbsp olive oil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2 tbsp balsamic vinegar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1 clove garlic, crushed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 xml:space="preserve">4 Portobello mushrooms, stalks trimmed 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85g watercress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100g creamy low fat  blue cheese such as Gorgonzola</w:t>
      </w:r>
    </w:p>
    <w:p w:rsidR="008F14FC" w:rsidRDefault="008F14FC" w:rsidP="008F14FC">
      <w:pPr>
        <w:pStyle w:val="ListParagraph"/>
        <w:numPr>
          <w:ilvl w:val="0"/>
          <w:numId w:val="1"/>
        </w:numPr>
        <w:spacing w:after="0"/>
      </w:pPr>
      <w:r>
        <w:t>4 small, sliced horizontally</w:t>
      </w:r>
    </w:p>
    <w:p w:rsidR="008F14FC" w:rsidRDefault="008F14FC" w:rsidP="008F14FC">
      <w:pPr>
        <w:spacing w:after="0"/>
      </w:pPr>
      <w:r>
        <w:t>To serve</w:t>
      </w:r>
    </w:p>
    <w:p w:rsidR="00063141" w:rsidRDefault="008F14FC" w:rsidP="008F14FC">
      <w:pPr>
        <w:spacing w:after="0"/>
      </w:pPr>
      <w:r>
        <w:t>Small handful mixed leaves, small red onion sliced and 4 tsp tomato relish (optional</w:t>
      </w:r>
      <w:proofErr w:type="gramStart"/>
      <w:r>
        <w:t>)</w:t>
      </w:r>
      <w:proofErr w:type="gramEnd"/>
      <w:r>
        <w:br/>
      </w:r>
      <w:r>
        <w:br/>
      </w:r>
      <w:r>
        <w:br/>
        <w:t xml:space="preserve">1. Mix the olive oil, balsamic vinegar and garlic together. </w:t>
      </w:r>
      <w:proofErr w:type="gramStart"/>
      <w:r>
        <w:t>Season with the salt and pepper</w:t>
      </w:r>
      <w:r>
        <w:br/>
        <w:t>2.</w:t>
      </w:r>
      <w:proofErr w:type="gramEnd"/>
      <w:r>
        <w:t xml:space="preserve"> Pour the dressing over the mushrooms, turn to coat well.  Cover and leave to marinate for an hour, moving them around once or twice to make sure they’re fully coated.</w:t>
      </w:r>
      <w:r>
        <w:br/>
        <w:t xml:space="preserve">3. Heat the grill and put the mushrooms on a shallow baking tray gill side down. Grill for 5 minutes, then turn and cook the other side for 2 minutes. </w:t>
      </w:r>
      <w:r>
        <w:br/>
        <w:t>4. While they are cooking, put the watercress into a bowl and cover with boiling water, leave for 1 minute until wilted, drain well.</w:t>
      </w:r>
      <w:r>
        <w:br/>
        <w:t xml:space="preserve">5. Once the mushrooms are cooked, fill each one with watercress and top with the cheese. Return to the grill along with the rolls, cut side up. </w:t>
      </w:r>
      <w:r>
        <w:br/>
        <w:t>6. When the rolls are toasted and the cheese is bubbling, place a mushroom inside each roll to make the burgers and serve immediately with the mixed leaves, onion and tomato relish if desired.</w:t>
      </w:r>
    </w:p>
    <w:sectPr w:rsidR="00063141" w:rsidSect="0006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D27"/>
    <w:multiLevelType w:val="hybridMultilevel"/>
    <w:tmpl w:val="9102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F14FC"/>
    <w:rsid w:val="00063141"/>
    <w:rsid w:val="008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2018-08-30T13:26:00Z</dcterms:created>
  <dcterms:modified xsi:type="dcterms:W3CDTF">2018-08-30T13:37:00Z</dcterms:modified>
</cp:coreProperties>
</file>